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Calibri" w:hAnsi="Calibri"/>
          <w:sz w:val="19"/>
        </w:rPr>
        <w:t>Кому: [Наименование компании / ФИО заказчика]</w:t>
        <w:br/>
        <w:t>Внимание: [Должность, ФИО руководителя]</w:t>
        <w:br/>
        <w:t>Дата: «___» ___________ 2026 г.</w:t>
        <w:br/>
        <w:t>Исх. № КП-[Номер]</w:t>
      </w:r>
    </w:p>
    <w:p>
      <w:pPr>
        <w:jc w:val="center"/>
      </w:pPr>
      <w:r>
        <w:rPr>
          <w:rFonts w:ascii="Calibri" w:hAnsi="Calibri"/>
          <w:b/>
          <w:sz w:val="26"/>
        </w:rPr>
        <w:br/>
        <w:t>КОММЕРЧЕСКОЕ ПРЕДЛОЖЕНИЕ</w:t>
        <w:br/>
        <w:t>на оказание профессиональных услуг</w:t>
      </w:r>
    </w:p>
    <w:p>
      <w:pPr>
        <w:jc w:val="center"/>
      </w:pPr>
      <w:r>
        <w:rPr>
          <w:rFonts w:ascii="Calibri" w:hAnsi="Calibri"/>
          <w:i/>
          <w:sz w:val="19"/>
        </w:rPr>
        <w:t>Исполнитель: [ФИО индивидуального предпринимателя или плательщика НПД]</w:t>
        <w:br/>
        <w:t>Статус: [Индивидуальный предприниматель (УСН 6%) / Плательщик налога на профессиональный доход]</w:t>
        <w:br/>
        <w:t>ИНН: [12 цифр ИНН]</w:t>
        <w:br/>
      </w:r>
    </w:p>
    <w:p>
      <w:r>
        <w:t>Уважаемый [Имя Отчество]!</w:t>
        <w:br/>
        <w:t>На основании проведенных предварительных консультаций направляю Вам индивидуальное коммерческое предложение по [краткое описание задачи: разработка сайта, проектирование, бухгалтерское сопровождение, аудит, дизайн].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№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Наименование услуги / этапа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Результат (артефакт)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Срок (дни)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Стоимость (руб.)</w:t>
            </w:r>
          </w:p>
        </w:tc>
      </w:tr>
      <w:tr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Предварительный аудит и техническое задание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Согласованный документ ТЗ и прототипы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3 раб. дня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25 000 руб.</w:t>
            </w:r>
          </w:p>
        </w:tc>
      </w:tr>
      <w:tr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2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Основной этап реализации (разработка / проектирование)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Рабочая версия системы / раздел документации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10 раб. дней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75 000 руб.</w:t>
            </w:r>
          </w:p>
        </w:tc>
      </w:tr>
      <w:tr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3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Тестирование, доработки и интеграция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Протокол испытаний, закрытие замечаний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 раб. дня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30 000 руб.</w:t>
            </w:r>
          </w:p>
        </w:tc>
      </w:tr>
      <w:tr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4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8"/>
              </w:rPr>
              <w:t>ИТОГО к оплате (НДС не облагается):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8"/>
              </w:rPr>
              <w:t>Полный пакет закрывающих документов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17 раб. дней</w:t>
            </w:r>
          </w:p>
        </w:tc>
        <w:tc>
          <w:tcPr>
            <w:tcW w:type="dxa" w:w="1987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130 000 руб.</w:t>
            </w:r>
          </w:p>
        </w:tc>
      </w:tr>
    </w:tbl>
    <w:p>
      <w:r>
        <w:br/>
        <w:t>Условия сотрудничества и документооборот:</w:t>
      </w:r>
    </w:p>
    <w:p>
      <w:r>
        <w:t>1. Налогообложение: НДС не облагается на основании ст. 346.11 НК РФ (УСН) / Федерального закона от 27.11.2018 № 422-ФЗ (НПД).</w:t>
        <w:br/>
        <w:t>2. Порядок расчетов: Авансовый платеж 50% перед началом работ, окончательный расчет 50% после подписания акта сдачи-приемки.</w:t>
        <w:br/>
        <w:t>3. Отчетность для юрлиц: Предоставляется официальный договор, счет на оплату, акт оказанных услуг (и фискальный электронный чек из приложения «Мой налог» для самозанятых).</w:t>
        <w:br/>
        <w:t>4. Срок действия предложения: 30 календарных дней с момента направления.</w:t>
      </w:r>
    </w:p>
    <w:p>
      <w:r>
        <w:rPr>
          <w:rFonts w:ascii="Calibri" w:hAnsi="Calibri"/>
          <w:sz w:val="19"/>
        </w:rPr>
        <w:br/>
        <w:t>С уважением,</w:t>
        <w:br/>
        <w:t>[ФИО индивидуального предпринимателя / самозанятого]</w:t>
        <w:br/>
        <w:t>Телефон: +7 (___) ___-__-__</w:t>
        <w:br/>
        <w:t>Email / Telegram: [контактные данные]</w:t>
        <w:br/>
        <w:t>Банковские реквизиты: Р/с [20 цифр] в [Наименование банка], БИК [9 цифр]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