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КОММЕРЧЕСКОЕ ПРЕДЛОЖЕНИЕ НА ПОСТАВКУ ТОВАРА</w:t>
      </w:r>
    </w:p>
    <w:p>
      <w:r>
        <w:t>№ _____ от «___» _________ 202_ г.</w:t>
        <w:br/>
        <w:t>Покупатель: [Наименование организации]</w:t>
        <w:br/>
        <w:t>Поставщик: [Наименование организации]</w:t>
      </w:r>
    </w:p>
    <w:p>
      <w:pPr>
        <w:pStyle w:val="Heading2"/>
      </w:pPr>
      <w:r>
        <w:t>1. Спецификация поставляемой продукции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656"/>
        <w:gridCol w:w="1656"/>
        <w:gridCol w:w="1656"/>
        <w:gridCol w:w="1656"/>
        <w:gridCol w:w="1656"/>
        <w:gridCol w:w="1656"/>
      </w:tblGrid>
      <w:tr>
        <w:tc>
          <w:tcPr>
            <w:tcW w:type="dxa" w:w="1656"/>
          </w:tcPr>
          <w:p>
            <w:r>
              <w:t>№</w:t>
            </w:r>
          </w:p>
        </w:tc>
        <w:tc>
          <w:tcPr>
            <w:tcW w:type="dxa" w:w="1656"/>
          </w:tcPr>
          <w:p>
            <w:r>
              <w:t>Артикул / ГОСТ</w:t>
            </w:r>
          </w:p>
        </w:tc>
        <w:tc>
          <w:tcPr>
            <w:tcW w:type="dxa" w:w="1656"/>
          </w:tcPr>
          <w:p>
            <w:r>
              <w:t>Наименование товара</w:t>
            </w:r>
          </w:p>
        </w:tc>
        <w:tc>
          <w:tcPr>
            <w:tcW w:type="dxa" w:w="1656"/>
          </w:tcPr>
          <w:p>
            <w:r>
              <w:t>Кол-во</w:t>
            </w:r>
          </w:p>
        </w:tc>
        <w:tc>
          <w:tcPr>
            <w:tcW w:type="dxa" w:w="1656"/>
          </w:tcPr>
          <w:p>
            <w:r>
              <w:t>Цена без НДС</w:t>
            </w:r>
          </w:p>
        </w:tc>
        <w:tc>
          <w:tcPr>
            <w:tcW w:type="dxa" w:w="1656"/>
          </w:tcPr>
          <w:p>
            <w:r>
              <w:t>Сумма с НДС</w:t>
            </w:r>
          </w:p>
        </w:tc>
      </w:tr>
      <w:tr>
        <w:tc>
          <w:tcPr>
            <w:tcW w:type="dxa" w:w="1656"/>
          </w:tcPr>
          <w:p>
            <w:r>
              <w:t>1</w:t>
            </w:r>
          </w:p>
        </w:tc>
        <w:tc>
          <w:tcPr>
            <w:tcW w:type="dxa" w:w="1656"/>
          </w:tcPr>
          <w:p>
            <w:r>
              <w:t>ART-001</w:t>
            </w:r>
          </w:p>
        </w:tc>
        <w:tc>
          <w:tcPr>
            <w:tcW w:type="dxa" w:w="1656"/>
          </w:tcPr>
          <w:p>
            <w:r>
              <w:t>Товарная позиция образца</w:t>
            </w:r>
          </w:p>
        </w:tc>
        <w:tc>
          <w:tcPr>
            <w:tcW w:type="dxa" w:w="1656"/>
          </w:tcPr>
          <w:p>
            <w:r>
              <w:t>100 шт.</w:t>
            </w:r>
          </w:p>
        </w:tc>
        <w:tc>
          <w:tcPr>
            <w:tcW w:type="dxa" w:w="1656"/>
          </w:tcPr>
          <w:p>
            <w:r>
              <w:t>0,00</w:t>
            </w:r>
          </w:p>
        </w:tc>
        <w:tc>
          <w:tcPr>
            <w:tcW w:type="dxa" w:w="1656"/>
          </w:tcPr>
          <w:p>
            <w:r>
              <w:t>0,00</w:t>
            </w:r>
          </w:p>
        </w:tc>
      </w:tr>
    </w:tbl>
    <w:p>
      <w:pPr>
        <w:pStyle w:val="Heading2"/>
      </w:pPr>
      <w:r>
        <w:t>2. Условия логистики и базис поставки</w:t>
      </w:r>
    </w:p>
    <w:p>
      <w:r>
        <w:t>• Базис поставки: [Самовывоз со склада / Доставка до объекта Покупателя]</w:t>
        <w:br/>
        <w:t>• Срок готовности к отгрузке: [X] рабочих дней с даты предоплаты</w:t>
        <w:br/>
        <w:t>• Требования к упаковке и маркировке: [Заводская тара, паллетирование]</w:t>
        <w:br/>
        <w:t>• Сертификация: наличие сертификатов соответствия / паспортов качества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